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14C08CF" w:rsidR="00E04A9E" w:rsidRPr="009061CA" w:rsidRDefault="00000000">
      <w:pPr>
        <w:jc w:val="center"/>
        <w:rPr>
          <w:rFonts w:asciiTheme="majorEastAsia" w:eastAsiaTheme="majorEastAsia" w:hAnsiTheme="majorEastAsia"/>
          <w:sz w:val="46"/>
          <w:szCs w:val="46"/>
          <w:lang w:val="en-US"/>
        </w:rPr>
      </w:pPr>
      <w:r w:rsidRPr="009061CA">
        <w:rPr>
          <w:rFonts w:asciiTheme="majorEastAsia" w:eastAsiaTheme="majorEastAsia" w:hAnsiTheme="majorEastAsia" w:cs="Arial Unicode MS"/>
          <w:sz w:val="46"/>
          <w:szCs w:val="46"/>
        </w:rPr>
        <w:t>秘密保持契約書</w:t>
      </w:r>
      <w:r w:rsidRPr="009061CA">
        <w:rPr>
          <w:rFonts w:asciiTheme="majorEastAsia" w:eastAsiaTheme="majorEastAsia" w:hAnsiTheme="majorEastAsia" w:cs="Arial Unicode MS"/>
          <w:sz w:val="46"/>
          <w:szCs w:val="46"/>
          <w:lang w:val="en-US"/>
        </w:rPr>
        <w:t>（</w:t>
      </w:r>
      <w:r w:rsidRPr="009061CA">
        <w:rPr>
          <w:rFonts w:asciiTheme="majorEastAsia" w:eastAsiaTheme="majorEastAsia" w:hAnsiTheme="majorEastAsia" w:cs="Arial Unicode MS"/>
          <w:sz w:val="46"/>
          <w:szCs w:val="46"/>
        </w:rPr>
        <w:t>電子契約用</w:t>
      </w:r>
      <w:r w:rsidR="009061CA" w:rsidRPr="009061CA">
        <w:rPr>
          <w:rFonts w:asciiTheme="majorEastAsia" w:eastAsiaTheme="majorEastAsia" w:hAnsiTheme="majorEastAsia" w:cs="Arial Unicode MS"/>
          <w:sz w:val="46"/>
          <w:szCs w:val="46"/>
        </w:rPr>
        <w:t>サンプル</w:t>
      </w:r>
      <w:r w:rsidRPr="009061CA">
        <w:rPr>
          <w:rFonts w:asciiTheme="majorEastAsia" w:eastAsiaTheme="majorEastAsia" w:hAnsiTheme="majorEastAsia" w:cs="Arial Unicode MS"/>
          <w:sz w:val="46"/>
          <w:szCs w:val="46"/>
          <w:lang w:val="en-US"/>
        </w:rPr>
        <w:t>）</w:t>
      </w:r>
    </w:p>
    <w:p w14:paraId="00000002" w14:textId="77777777" w:rsidR="00E04A9E" w:rsidRPr="009061CA" w:rsidRDefault="00E04A9E">
      <w:pPr>
        <w:rPr>
          <w:rFonts w:asciiTheme="majorEastAsia" w:eastAsiaTheme="majorEastAsia" w:hAnsiTheme="majorEastAsia"/>
          <w:lang w:val="en-US"/>
        </w:rPr>
      </w:pPr>
    </w:p>
    <w:p w14:paraId="00000003" w14:textId="7AD7092B" w:rsidR="00E04A9E" w:rsidRPr="009061CA" w:rsidRDefault="00000000">
      <w:pPr>
        <w:rPr>
          <w:rFonts w:asciiTheme="majorEastAsia" w:eastAsiaTheme="majorEastAsia" w:hAnsiTheme="majorEastAsia"/>
        </w:rPr>
      </w:pPr>
      <w:r w:rsidRPr="00F613A4">
        <w:rPr>
          <w:rFonts w:asciiTheme="majorEastAsia" w:eastAsiaTheme="majorEastAsia" w:hAnsiTheme="majorEastAsia" w:cs="Arial Unicode MS"/>
          <w:color w:val="FF0000"/>
        </w:rPr>
        <w:t>株式会社</w:t>
      </w:r>
      <w:r w:rsidRPr="00F613A4">
        <w:rPr>
          <w:rFonts w:asciiTheme="majorEastAsia" w:eastAsiaTheme="majorEastAsia" w:hAnsiTheme="majorEastAsia" w:cs="Arial Unicode MS"/>
          <w:b/>
          <w:bCs/>
          <w:color w:val="FF0000"/>
        </w:rPr>
        <w:t>〇</w:t>
      </w:r>
      <w:r w:rsidR="00516C98" w:rsidRPr="00F613A4">
        <w:rPr>
          <w:rFonts w:asciiTheme="majorEastAsia" w:eastAsiaTheme="majorEastAsia" w:hAnsiTheme="majorEastAsia" w:cs="Arial Unicode MS"/>
          <w:b/>
          <w:bCs/>
          <w:color w:val="FF0000"/>
        </w:rPr>
        <w:t>〇</w:t>
      </w:r>
      <w:r w:rsidRPr="00F613A4">
        <w:rPr>
          <w:rFonts w:asciiTheme="majorEastAsia" w:eastAsiaTheme="majorEastAsia" w:hAnsiTheme="majorEastAsia" w:cs="Arial Unicode MS"/>
          <w:b/>
          <w:bCs/>
          <w:color w:val="FF0000"/>
        </w:rPr>
        <w:t>〇</w:t>
      </w:r>
      <w:r w:rsidRPr="009061CA">
        <w:rPr>
          <w:rFonts w:asciiTheme="majorEastAsia" w:eastAsiaTheme="majorEastAsia" w:hAnsiTheme="majorEastAsia" w:cs="Arial Unicode MS"/>
        </w:rPr>
        <w:t>(以下「甲」という。)及び</w:t>
      </w:r>
      <w:r w:rsidRPr="00F613A4">
        <w:rPr>
          <w:rFonts w:asciiTheme="majorEastAsia" w:eastAsiaTheme="majorEastAsia" w:hAnsiTheme="majorEastAsia" w:cs="Arial Unicode MS"/>
          <w:color w:val="FF0000"/>
        </w:rPr>
        <w:t>〇〇〇株式会社</w:t>
      </w:r>
      <w:r w:rsidRPr="009061CA">
        <w:rPr>
          <w:rFonts w:asciiTheme="majorEastAsia" w:eastAsiaTheme="majorEastAsia" w:hAnsiTheme="majorEastAsia" w:cs="Arial Unicode MS"/>
        </w:rPr>
        <w:t>(以下「乙」という。)は、甲が乙に対し</w:t>
      </w:r>
      <w:r w:rsidR="009061CA" w:rsidRPr="009061CA">
        <w:rPr>
          <w:rFonts w:asciiTheme="majorEastAsia" w:eastAsiaTheme="majorEastAsia" w:hAnsiTheme="majorEastAsia" w:cs="Arial Unicode MS" w:hint="eastAsia"/>
          <w:color w:val="FF0000"/>
        </w:rPr>
        <w:t>★</w:t>
      </w:r>
      <w:r w:rsidR="00516C98">
        <w:rPr>
          <w:rFonts w:asciiTheme="majorEastAsia" w:eastAsiaTheme="majorEastAsia" w:hAnsiTheme="majorEastAsia" w:cs="Arial Unicode MS" w:hint="eastAsia"/>
          <w:color w:val="FF0000"/>
        </w:rPr>
        <w:t>★</w:t>
      </w:r>
      <w:r w:rsidR="009061CA" w:rsidRPr="009061CA">
        <w:rPr>
          <w:rFonts w:asciiTheme="majorEastAsia" w:eastAsiaTheme="majorEastAsia" w:hAnsiTheme="majorEastAsia" w:cs="Arial Unicode MS" w:hint="eastAsia"/>
          <w:color w:val="FF0000"/>
        </w:rPr>
        <w:t>★</w:t>
      </w:r>
      <w:r w:rsidRPr="009061CA">
        <w:rPr>
          <w:rFonts w:asciiTheme="majorEastAsia" w:eastAsiaTheme="majorEastAsia" w:hAnsiTheme="majorEastAsia" w:cs="Arial Unicode MS"/>
        </w:rPr>
        <w:t>の業務を乙に委託する(以下「本契約目的」という。)に当たって、両当事者間で交換される両当事者の情報の秘密保持義務に関し、下記のとおり契約する。</w:t>
      </w:r>
    </w:p>
    <w:p w14:paraId="00000004" w14:textId="77777777" w:rsidR="00E04A9E" w:rsidRPr="009061CA" w:rsidRDefault="00E04A9E">
      <w:pPr>
        <w:rPr>
          <w:rFonts w:asciiTheme="majorEastAsia" w:eastAsiaTheme="majorEastAsia" w:hAnsiTheme="majorEastAsia"/>
        </w:rPr>
      </w:pPr>
    </w:p>
    <w:p w14:paraId="00000005" w14:textId="77777777" w:rsidR="00E04A9E" w:rsidRPr="009061CA" w:rsidRDefault="00000000">
      <w:pPr>
        <w:rPr>
          <w:rFonts w:asciiTheme="majorEastAsia" w:eastAsiaTheme="majorEastAsia" w:hAnsiTheme="majorEastAsia"/>
          <w:b/>
        </w:rPr>
      </w:pPr>
      <w:r w:rsidRPr="009061CA">
        <w:rPr>
          <w:rFonts w:asciiTheme="majorEastAsia" w:eastAsiaTheme="majorEastAsia" w:hAnsiTheme="majorEastAsia" w:cs="Arial Unicode MS"/>
          <w:b/>
        </w:rPr>
        <w:t>第1条(定義)</w:t>
      </w:r>
    </w:p>
    <w:p w14:paraId="00000006"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本契約において秘密情報とは、一方当事者が他方当事者に対し開示又は提供した</w:t>
      </w:r>
    </w:p>
    <w:p w14:paraId="00000007"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営業上の情報、技術上の情報、顧客に関する情報、個人情報(個人情報の保護に関す</w:t>
      </w:r>
    </w:p>
    <w:p w14:paraId="00000008"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る法律において定義される個人情報をいう。)を含む一切の情報をいうものとする。</w:t>
      </w:r>
    </w:p>
    <w:p w14:paraId="00000009" w14:textId="77777777" w:rsidR="00E04A9E" w:rsidRPr="009061CA" w:rsidRDefault="00E04A9E">
      <w:pPr>
        <w:rPr>
          <w:rFonts w:asciiTheme="majorEastAsia" w:eastAsiaTheme="majorEastAsia" w:hAnsiTheme="majorEastAsia"/>
        </w:rPr>
      </w:pPr>
    </w:p>
    <w:p w14:paraId="0000000A" w14:textId="77777777" w:rsidR="00E04A9E" w:rsidRPr="009061CA" w:rsidRDefault="00000000">
      <w:pPr>
        <w:rPr>
          <w:rFonts w:asciiTheme="majorEastAsia" w:eastAsiaTheme="majorEastAsia" w:hAnsiTheme="majorEastAsia"/>
          <w:b/>
        </w:rPr>
      </w:pPr>
      <w:r w:rsidRPr="009061CA">
        <w:rPr>
          <w:rFonts w:asciiTheme="majorEastAsia" w:eastAsiaTheme="majorEastAsia" w:hAnsiTheme="majorEastAsia" w:cs="Arial Unicode MS"/>
          <w:b/>
        </w:rPr>
        <w:t>第2条(秘密保持義務)</w:t>
      </w:r>
    </w:p>
    <w:p w14:paraId="0000000B"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（1） 情報受領者(秘密情報の開示を受けた当事者をいう。)は、前条に規定する秘密情報について、厳に秘密を保持し、これを本契約目的の範囲内で使用するものとし、情報開示者(秘密情報を開示した当事者をいう。)の事前の書面または双方が合意した電磁的措置による承諾がないかぎり、第三者にこれを漏洩したり、開示したりしてはならない。ただし、本契約目的を達成するために必要な範囲内で、秘密保持義務を有する情報受領者の取締役・監査役・執行役員・従業員・コンサルタント・弁護士・税理士または公認会計士に開示する場合はこの限りではない。</w:t>
      </w:r>
    </w:p>
    <w:p w14:paraId="0000000C"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（2） 情報受領者が前項ただし書の規定に従い、秘密情報を第三者に開示する場合には、情報受領者は当該第三者における秘密保持義務の遵守についても責任を負い、当該第三者に対し、必要な措置を講じなければならない。</w:t>
      </w:r>
    </w:p>
    <w:p w14:paraId="0000000D"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（3） 前二項の規定は、本契約の終了後もその効力を有するものとする。</w:t>
      </w:r>
    </w:p>
    <w:p w14:paraId="0000000E" w14:textId="77777777" w:rsidR="00E04A9E" w:rsidRPr="009061CA" w:rsidRDefault="00E04A9E">
      <w:pPr>
        <w:rPr>
          <w:rFonts w:asciiTheme="majorEastAsia" w:eastAsiaTheme="majorEastAsia" w:hAnsiTheme="majorEastAsia"/>
        </w:rPr>
      </w:pPr>
    </w:p>
    <w:p w14:paraId="0000000F" w14:textId="77777777" w:rsidR="00E04A9E" w:rsidRPr="009061CA" w:rsidRDefault="00000000">
      <w:pPr>
        <w:rPr>
          <w:rFonts w:asciiTheme="majorEastAsia" w:eastAsiaTheme="majorEastAsia" w:hAnsiTheme="majorEastAsia"/>
          <w:b/>
        </w:rPr>
      </w:pPr>
      <w:r w:rsidRPr="009061CA">
        <w:rPr>
          <w:rFonts w:asciiTheme="majorEastAsia" w:eastAsiaTheme="majorEastAsia" w:hAnsiTheme="majorEastAsia" w:cs="Arial Unicode MS"/>
          <w:b/>
        </w:rPr>
        <w:t>第3条(適用除外)</w:t>
      </w:r>
    </w:p>
    <w:p w14:paraId="00000010"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次の各号のいずれかに該当する情報については、両当事者はそれぞれ、前条の義務</w:t>
      </w:r>
    </w:p>
    <w:p w14:paraId="00000011"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を免れる。</w:t>
      </w:r>
    </w:p>
    <w:p w14:paraId="00000012"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（1）情報開示者から開示された時点で、既に公知となっていた情報</w:t>
      </w:r>
    </w:p>
    <w:p w14:paraId="00000013"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（2）情報開示者から開示された後で、情報受領者による本契約の違反行為によらずして公知となった情報</w:t>
      </w:r>
    </w:p>
    <w:p w14:paraId="00000014"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（3）情報開示者から開示された時点で、情報受領者が既に秘密保持義務を負うことなく保有していた情報</w:t>
      </w:r>
    </w:p>
    <w:p w14:paraId="00000015"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（4）正当な権限を有する第三者から、秘密保持義務を負うことなく入手した情報</w:t>
      </w:r>
    </w:p>
    <w:p w14:paraId="00000016"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（5）秘密情報とは独立に自ら開発した情報</w:t>
      </w:r>
    </w:p>
    <w:p w14:paraId="00000017" w14:textId="77777777" w:rsidR="00E04A9E" w:rsidRPr="009061CA" w:rsidRDefault="00E04A9E">
      <w:pPr>
        <w:rPr>
          <w:rFonts w:asciiTheme="majorEastAsia" w:eastAsiaTheme="majorEastAsia" w:hAnsiTheme="majorEastAsia"/>
        </w:rPr>
      </w:pPr>
    </w:p>
    <w:p w14:paraId="00000018" w14:textId="77777777" w:rsidR="00E04A9E" w:rsidRPr="009061CA" w:rsidRDefault="00000000">
      <w:pPr>
        <w:rPr>
          <w:rFonts w:asciiTheme="majorEastAsia" w:eastAsiaTheme="majorEastAsia" w:hAnsiTheme="majorEastAsia"/>
          <w:b/>
        </w:rPr>
      </w:pPr>
      <w:r w:rsidRPr="009061CA">
        <w:rPr>
          <w:rFonts w:asciiTheme="majorEastAsia" w:eastAsiaTheme="majorEastAsia" w:hAnsiTheme="majorEastAsia" w:cs="Arial Unicode MS"/>
          <w:b/>
        </w:rPr>
        <w:t>第4条(秘密情報の返還・廃棄)</w:t>
      </w:r>
    </w:p>
    <w:p w14:paraId="00000019"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情報受領者は、情報開示者からの請求があった場合又は本契約が終了した場合には、情報開示者より開示された秘密情報が含まれている書類・電子データその他すべての媒体を、情報開示者の指示に従い、速やかに返還又は廃棄しなければならない。</w:t>
      </w:r>
    </w:p>
    <w:p w14:paraId="0000001A" w14:textId="77777777" w:rsidR="00E04A9E" w:rsidRDefault="00E04A9E">
      <w:pPr>
        <w:rPr>
          <w:rFonts w:asciiTheme="majorEastAsia" w:eastAsiaTheme="majorEastAsia" w:hAnsiTheme="majorEastAsia"/>
        </w:rPr>
      </w:pPr>
    </w:p>
    <w:p w14:paraId="4D954312" w14:textId="77777777" w:rsidR="009061CA" w:rsidRPr="009061CA" w:rsidRDefault="009061CA">
      <w:pPr>
        <w:rPr>
          <w:rFonts w:asciiTheme="majorEastAsia" w:eastAsiaTheme="majorEastAsia" w:hAnsiTheme="majorEastAsia" w:hint="eastAsia"/>
        </w:rPr>
      </w:pPr>
    </w:p>
    <w:p w14:paraId="0000001B" w14:textId="77777777" w:rsidR="00E04A9E" w:rsidRPr="009061CA" w:rsidRDefault="00000000">
      <w:pPr>
        <w:rPr>
          <w:rFonts w:asciiTheme="majorEastAsia" w:eastAsiaTheme="majorEastAsia" w:hAnsiTheme="majorEastAsia"/>
          <w:b/>
        </w:rPr>
      </w:pPr>
      <w:r w:rsidRPr="009061CA">
        <w:rPr>
          <w:rFonts w:asciiTheme="majorEastAsia" w:eastAsiaTheme="majorEastAsia" w:hAnsiTheme="majorEastAsia" w:cs="Arial Unicode MS"/>
          <w:b/>
        </w:rPr>
        <w:lastRenderedPageBreak/>
        <w:t>第5条(反社会的勢力排除 )</w:t>
      </w:r>
    </w:p>
    <w:p w14:paraId="0000001C"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（1） 甲および乙は、相手方に対して、本契約が締結された日および将来にわたり、自己または自己の役員および従業員が次の各号に該当する者または団体(以下、「反社会的勢力」という。)に該当しないことを表明し、保証する。</w:t>
      </w:r>
    </w:p>
    <w:p w14:paraId="0000001D"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暴力団、暴力団員、暴力団準構成員、暴力団関係企業、総会屋等、政治活動、</w:t>
      </w:r>
    </w:p>
    <w:p w14:paraId="0000001E"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社会運動等標ぼうゴロ、特殊知能暴力集団等、反社会的勢力共生者</w:t>
      </w:r>
    </w:p>
    <w:p w14:paraId="0000001F"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（2） 甲および乙は、合理的理由に基づき相手方が次の各号に該当すると判断した場合、</w:t>
      </w:r>
    </w:p>
    <w:p w14:paraId="00000020"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何らの催告なしに本契約を解除することができる。</w:t>
      </w:r>
    </w:p>
    <w:p w14:paraId="00000021"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(ア)反社会的勢力である場合、または反社会的勢力であった場合</w:t>
      </w:r>
    </w:p>
    <w:p w14:paraId="00000022"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(イ)自らまたは第三者を利用して、相手方に対して以下の行為を行った場合</w:t>
      </w:r>
    </w:p>
    <w:p w14:paraId="00000023"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(ウ)違法なあるいは相当性を欠く不当な要求</w:t>
      </w:r>
    </w:p>
    <w:p w14:paraId="00000024"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(エ)有形力の行使に限定しない示威行為などを含む暴力行為</w:t>
      </w:r>
    </w:p>
    <w:p w14:paraId="00000025"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(オ)情報誌の購買など執拗に取引を強要する行為</w:t>
      </w:r>
    </w:p>
    <w:p w14:paraId="00000026"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(カ)被害者団体など属性の偽装による相手方への要求行為</w:t>
      </w:r>
    </w:p>
    <w:p w14:paraId="00000027"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(キ)その他「暴力団員による不当な行為の防止等に関する法律」で禁止されている行為</w:t>
      </w:r>
    </w:p>
    <w:p w14:paraId="00000028"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(ク)相手方に対して、自身が反社会的勢力である、または、関係者である旨を伝えるなどした場合</w:t>
      </w:r>
    </w:p>
    <w:p w14:paraId="00000029" w14:textId="77777777" w:rsidR="00E04A9E" w:rsidRPr="009061CA" w:rsidRDefault="00E04A9E">
      <w:pPr>
        <w:rPr>
          <w:rFonts w:asciiTheme="majorEastAsia" w:eastAsiaTheme="majorEastAsia" w:hAnsiTheme="majorEastAsia"/>
        </w:rPr>
      </w:pPr>
    </w:p>
    <w:p w14:paraId="0000002A"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（3）甲および乙は、前項により本契約を解除したことにより相手方に損害が生じたとしても、一切の損害賠償を負わない。</w:t>
      </w:r>
    </w:p>
    <w:p w14:paraId="0000002B" w14:textId="77777777" w:rsidR="00E04A9E" w:rsidRPr="009061CA" w:rsidRDefault="00E04A9E">
      <w:pPr>
        <w:rPr>
          <w:rFonts w:asciiTheme="majorEastAsia" w:eastAsiaTheme="majorEastAsia" w:hAnsiTheme="majorEastAsia"/>
        </w:rPr>
      </w:pPr>
    </w:p>
    <w:p w14:paraId="0000002C" w14:textId="77777777" w:rsidR="00E04A9E" w:rsidRPr="009061CA" w:rsidRDefault="00000000">
      <w:pPr>
        <w:rPr>
          <w:rFonts w:asciiTheme="majorEastAsia" w:eastAsiaTheme="majorEastAsia" w:hAnsiTheme="majorEastAsia"/>
          <w:b/>
        </w:rPr>
      </w:pPr>
      <w:r w:rsidRPr="009061CA">
        <w:rPr>
          <w:rFonts w:asciiTheme="majorEastAsia" w:eastAsiaTheme="majorEastAsia" w:hAnsiTheme="majorEastAsia" w:cs="Arial Unicode MS"/>
          <w:b/>
        </w:rPr>
        <w:t>第6条(秘密保持義務違反時の対応及び損害賠償)</w:t>
      </w:r>
    </w:p>
    <w:p w14:paraId="0000002D"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（1） 甲又は乙は、本契約に基づく秘密保持義務の違反状態を覚知した場合、直ちに相手</w:t>
      </w:r>
    </w:p>
    <w:p w14:paraId="0000002E"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方当事者に対してその旨を通知するとともに、当該違反状態を是正するために必要</w:t>
      </w:r>
    </w:p>
    <w:p w14:paraId="0000002F"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な措置を講じるものとする。</w:t>
      </w:r>
    </w:p>
    <w:p w14:paraId="00000030"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（2） 甲又は乙は、相手方当事者において本契約に基づく秘密保持義務の違反状態を覚</w:t>
      </w:r>
    </w:p>
    <w:p w14:paraId="00000031"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知した場合、直ちに相手方当事者に対して、当該違反状態を是正するために必要な措</w:t>
      </w:r>
    </w:p>
    <w:p w14:paraId="00000032"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置を講じることを求めることができる。</w:t>
      </w:r>
    </w:p>
    <w:p w14:paraId="00000033"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（3）甲又は乙は、相手方当事者が故意又は過失により本契約に基づく秘密保持義務に違反した場合、当該違反行為により被った損害の賠償を請求することができる。</w:t>
      </w:r>
    </w:p>
    <w:p w14:paraId="00000034" w14:textId="77777777" w:rsidR="00E04A9E" w:rsidRPr="009061CA" w:rsidRDefault="00E04A9E">
      <w:pPr>
        <w:rPr>
          <w:rFonts w:asciiTheme="majorEastAsia" w:eastAsiaTheme="majorEastAsia" w:hAnsiTheme="majorEastAsia"/>
        </w:rPr>
      </w:pPr>
    </w:p>
    <w:p w14:paraId="00000035" w14:textId="77777777" w:rsidR="00E04A9E" w:rsidRPr="009061CA" w:rsidRDefault="00000000">
      <w:pPr>
        <w:rPr>
          <w:rFonts w:asciiTheme="majorEastAsia" w:eastAsiaTheme="majorEastAsia" w:hAnsiTheme="majorEastAsia"/>
          <w:b/>
        </w:rPr>
      </w:pPr>
      <w:r w:rsidRPr="009061CA">
        <w:rPr>
          <w:rFonts w:asciiTheme="majorEastAsia" w:eastAsiaTheme="majorEastAsia" w:hAnsiTheme="majorEastAsia" w:cs="Arial Unicode MS"/>
          <w:b/>
        </w:rPr>
        <w:t>第7条(準拠法及び合意管轄)</w:t>
      </w:r>
    </w:p>
    <w:p w14:paraId="00000036"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（1） 本契約は日本法を準拠法とし日本法に従って解釈されるものとする。</w:t>
      </w:r>
    </w:p>
    <w:p w14:paraId="00000037"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（2） 本契約に関し紛争が生じたときは、訴額に応じて東京地方裁判所又は東京簡易裁判所を第一審の専属的合意管轄裁判所とする。</w:t>
      </w:r>
    </w:p>
    <w:p w14:paraId="00000038" w14:textId="77777777" w:rsidR="00E04A9E" w:rsidRPr="009061CA" w:rsidRDefault="00E04A9E">
      <w:pPr>
        <w:rPr>
          <w:rFonts w:asciiTheme="majorEastAsia" w:eastAsiaTheme="majorEastAsia" w:hAnsiTheme="majorEastAsia"/>
        </w:rPr>
      </w:pPr>
    </w:p>
    <w:p w14:paraId="00000039" w14:textId="77777777" w:rsidR="00E04A9E" w:rsidRPr="009061CA" w:rsidRDefault="00000000">
      <w:pPr>
        <w:rPr>
          <w:rFonts w:asciiTheme="majorEastAsia" w:eastAsiaTheme="majorEastAsia" w:hAnsiTheme="majorEastAsia"/>
          <w:b/>
        </w:rPr>
      </w:pPr>
      <w:r w:rsidRPr="009061CA">
        <w:rPr>
          <w:rFonts w:asciiTheme="majorEastAsia" w:eastAsiaTheme="majorEastAsia" w:hAnsiTheme="majorEastAsia" w:cs="Arial Unicode MS"/>
          <w:b/>
        </w:rPr>
        <w:t>第8条(誠実協議)</w:t>
      </w:r>
    </w:p>
    <w:p w14:paraId="0000003A"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本契約に規定のない事項及び本契約の条項に関して疑義が生じたときは、両当事者は信義誠実の原則に則り、誠意をもって協議し解決するものとする。</w:t>
      </w:r>
    </w:p>
    <w:p w14:paraId="0000003B"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本契約の成立を証として、本電子契約書ファイルを作成し、それぞれ電子署名を行う。</w:t>
      </w:r>
    </w:p>
    <w:p w14:paraId="0000003C" w14:textId="77777777" w:rsidR="00E04A9E" w:rsidRPr="009061CA" w:rsidRDefault="00000000">
      <w:pPr>
        <w:rPr>
          <w:rFonts w:asciiTheme="majorEastAsia" w:eastAsiaTheme="majorEastAsia" w:hAnsiTheme="majorEastAsia"/>
        </w:rPr>
      </w:pPr>
      <w:r w:rsidRPr="009061CA">
        <w:rPr>
          <w:rFonts w:asciiTheme="majorEastAsia" w:eastAsiaTheme="majorEastAsia" w:hAnsiTheme="majorEastAsia" w:cs="Arial Unicode MS"/>
        </w:rPr>
        <w:t>なお、本契約においては、電子データである本電子契約書ファイルを原本とし、同ファイルを印刷した文書はその写しとする。</w:t>
      </w:r>
    </w:p>
    <w:p w14:paraId="0000003D" w14:textId="77777777" w:rsidR="00E04A9E" w:rsidRPr="009061CA" w:rsidRDefault="00E04A9E">
      <w:pPr>
        <w:rPr>
          <w:rFonts w:asciiTheme="majorEastAsia" w:eastAsiaTheme="majorEastAsia" w:hAnsiTheme="majorEastAsia"/>
        </w:rPr>
      </w:pPr>
    </w:p>
    <w:p w14:paraId="0000003E" w14:textId="77777777" w:rsidR="00E04A9E" w:rsidRPr="009061CA" w:rsidRDefault="00000000">
      <w:pPr>
        <w:rPr>
          <w:rFonts w:asciiTheme="majorEastAsia" w:eastAsiaTheme="majorEastAsia" w:hAnsiTheme="majorEastAsia"/>
          <w:u w:val="single"/>
        </w:rPr>
      </w:pPr>
      <w:r w:rsidRPr="009061CA">
        <w:rPr>
          <w:rFonts w:asciiTheme="majorEastAsia" w:eastAsiaTheme="majorEastAsia" w:hAnsiTheme="majorEastAsia" w:cs="Arial Unicode MS"/>
          <w:u w:val="single"/>
        </w:rPr>
        <w:t>0000年00月00日</w:t>
      </w:r>
    </w:p>
    <w:p w14:paraId="0000003F" w14:textId="77777777" w:rsidR="00E04A9E" w:rsidRPr="009061CA" w:rsidRDefault="00E04A9E">
      <w:pPr>
        <w:rPr>
          <w:rFonts w:asciiTheme="majorEastAsia" w:eastAsiaTheme="majorEastAsia" w:hAnsiTheme="majorEastAsia"/>
        </w:rPr>
      </w:pPr>
    </w:p>
    <w:p w14:paraId="00000040" w14:textId="77777777" w:rsidR="00E04A9E" w:rsidRPr="009061CA" w:rsidRDefault="00000000">
      <w:pPr>
        <w:ind w:left="5040"/>
        <w:rPr>
          <w:rFonts w:asciiTheme="majorEastAsia" w:eastAsiaTheme="majorEastAsia" w:hAnsiTheme="majorEastAsia"/>
        </w:rPr>
      </w:pPr>
      <w:r w:rsidRPr="009061CA">
        <w:rPr>
          <w:rFonts w:asciiTheme="majorEastAsia" w:eastAsiaTheme="majorEastAsia" w:hAnsiTheme="majorEastAsia" w:cs="Arial Unicode MS"/>
        </w:rPr>
        <w:t>甲</w:t>
      </w:r>
    </w:p>
    <w:p w14:paraId="00000041" w14:textId="77777777" w:rsidR="00E04A9E" w:rsidRPr="009061CA" w:rsidRDefault="00000000">
      <w:pPr>
        <w:ind w:left="5040"/>
        <w:rPr>
          <w:rFonts w:asciiTheme="majorEastAsia" w:eastAsiaTheme="majorEastAsia" w:hAnsiTheme="majorEastAsia"/>
        </w:rPr>
      </w:pPr>
      <w:r w:rsidRPr="009061CA">
        <w:rPr>
          <w:rFonts w:asciiTheme="majorEastAsia" w:eastAsiaTheme="majorEastAsia" w:hAnsiTheme="majorEastAsia" w:cs="Arial Unicode MS"/>
        </w:rPr>
        <w:t xml:space="preserve">　住 所:〇〇県〇〇市〇〇〇00-00-00</w:t>
      </w:r>
    </w:p>
    <w:p w14:paraId="00000042" w14:textId="77777777" w:rsidR="00E04A9E" w:rsidRPr="009061CA" w:rsidRDefault="00000000">
      <w:pPr>
        <w:ind w:left="5040"/>
        <w:rPr>
          <w:rFonts w:asciiTheme="majorEastAsia" w:eastAsiaTheme="majorEastAsia" w:hAnsiTheme="majorEastAsia"/>
        </w:rPr>
      </w:pPr>
      <w:r w:rsidRPr="009061CA">
        <w:rPr>
          <w:rFonts w:asciiTheme="majorEastAsia" w:eastAsiaTheme="majorEastAsia" w:hAnsiTheme="majorEastAsia" w:cs="Arial Unicode MS"/>
        </w:rPr>
        <w:t xml:space="preserve">　株式会社〇〇〇</w:t>
      </w:r>
    </w:p>
    <w:p w14:paraId="00000043" w14:textId="77777777" w:rsidR="00E04A9E" w:rsidRPr="009061CA" w:rsidRDefault="00000000">
      <w:pPr>
        <w:ind w:left="5040"/>
        <w:rPr>
          <w:rFonts w:asciiTheme="majorEastAsia" w:eastAsiaTheme="majorEastAsia" w:hAnsiTheme="majorEastAsia"/>
        </w:rPr>
      </w:pPr>
      <w:r w:rsidRPr="009061CA">
        <w:rPr>
          <w:rFonts w:asciiTheme="majorEastAsia" w:eastAsiaTheme="majorEastAsia" w:hAnsiTheme="majorEastAsia" w:cs="Arial Unicode MS"/>
        </w:rPr>
        <w:t xml:space="preserve">　代表取締役社長　〇〇 〇〇〇　　　</w:t>
      </w:r>
    </w:p>
    <w:p w14:paraId="00000044" w14:textId="77777777" w:rsidR="00E04A9E" w:rsidRPr="009061CA" w:rsidRDefault="00E04A9E">
      <w:pPr>
        <w:ind w:left="5040"/>
        <w:rPr>
          <w:rFonts w:asciiTheme="majorEastAsia" w:eastAsiaTheme="majorEastAsia" w:hAnsiTheme="majorEastAsia"/>
        </w:rPr>
      </w:pPr>
    </w:p>
    <w:p w14:paraId="00000045" w14:textId="77777777" w:rsidR="00E04A9E" w:rsidRPr="009061CA" w:rsidRDefault="00000000">
      <w:pPr>
        <w:ind w:left="5040"/>
        <w:rPr>
          <w:rFonts w:asciiTheme="majorEastAsia" w:eastAsiaTheme="majorEastAsia" w:hAnsiTheme="majorEastAsia"/>
        </w:rPr>
      </w:pPr>
      <w:r w:rsidRPr="009061CA">
        <w:rPr>
          <w:rFonts w:asciiTheme="majorEastAsia" w:eastAsiaTheme="majorEastAsia" w:hAnsiTheme="majorEastAsia" w:cs="Arial Unicode MS"/>
        </w:rPr>
        <w:t>乙</w:t>
      </w:r>
    </w:p>
    <w:p w14:paraId="00000046" w14:textId="77777777" w:rsidR="00E04A9E" w:rsidRPr="009061CA" w:rsidRDefault="00000000">
      <w:pPr>
        <w:ind w:left="5040"/>
        <w:rPr>
          <w:rFonts w:asciiTheme="majorEastAsia" w:eastAsiaTheme="majorEastAsia" w:hAnsiTheme="majorEastAsia"/>
        </w:rPr>
      </w:pPr>
      <w:r w:rsidRPr="009061CA">
        <w:rPr>
          <w:rFonts w:asciiTheme="majorEastAsia" w:eastAsiaTheme="majorEastAsia" w:hAnsiTheme="majorEastAsia" w:cs="Arial Unicode MS"/>
        </w:rPr>
        <w:t xml:space="preserve">　住 所:〇〇県〇〇市〇〇〇00-00-00</w:t>
      </w:r>
    </w:p>
    <w:p w14:paraId="00000047" w14:textId="77777777" w:rsidR="00E04A9E" w:rsidRPr="009061CA" w:rsidRDefault="00000000">
      <w:pPr>
        <w:ind w:left="5040"/>
        <w:rPr>
          <w:rFonts w:asciiTheme="majorEastAsia" w:eastAsiaTheme="majorEastAsia" w:hAnsiTheme="majorEastAsia"/>
        </w:rPr>
      </w:pPr>
      <w:r w:rsidRPr="009061CA">
        <w:rPr>
          <w:rFonts w:asciiTheme="majorEastAsia" w:eastAsiaTheme="majorEastAsia" w:hAnsiTheme="majorEastAsia" w:cs="Arial Unicode MS"/>
        </w:rPr>
        <w:t xml:space="preserve">　株式会社〇〇〇</w:t>
      </w:r>
    </w:p>
    <w:p w14:paraId="00000048" w14:textId="77777777" w:rsidR="00E04A9E" w:rsidRPr="009061CA" w:rsidRDefault="00000000">
      <w:pPr>
        <w:ind w:left="5040"/>
        <w:rPr>
          <w:rFonts w:asciiTheme="majorEastAsia" w:eastAsiaTheme="majorEastAsia" w:hAnsiTheme="majorEastAsia"/>
        </w:rPr>
      </w:pPr>
      <w:r w:rsidRPr="009061CA">
        <w:rPr>
          <w:rFonts w:asciiTheme="majorEastAsia" w:eastAsiaTheme="majorEastAsia" w:hAnsiTheme="majorEastAsia" w:cs="Arial Unicode MS"/>
        </w:rPr>
        <w:t xml:space="preserve">　代表取締役社長　〇〇 〇〇〇　　　</w:t>
      </w:r>
    </w:p>
    <w:p w14:paraId="00000049" w14:textId="77777777" w:rsidR="00E04A9E" w:rsidRPr="009061CA" w:rsidRDefault="00E04A9E">
      <w:pPr>
        <w:ind w:left="5040"/>
        <w:rPr>
          <w:rFonts w:asciiTheme="majorEastAsia" w:eastAsiaTheme="majorEastAsia" w:hAnsiTheme="majorEastAsia"/>
        </w:rPr>
      </w:pPr>
    </w:p>
    <w:p w14:paraId="0000004A" w14:textId="77777777" w:rsidR="00E04A9E" w:rsidRPr="009061CA" w:rsidRDefault="00E04A9E">
      <w:pPr>
        <w:ind w:left="5040"/>
        <w:rPr>
          <w:rFonts w:asciiTheme="majorEastAsia" w:eastAsiaTheme="majorEastAsia" w:hAnsiTheme="majorEastAsia"/>
        </w:rPr>
      </w:pPr>
    </w:p>
    <w:p w14:paraId="0000004B" w14:textId="77777777" w:rsidR="00E04A9E" w:rsidRPr="009061CA" w:rsidRDefault="00000000">
      <w:pPr>
        <w:ind w:left="-566" w:right="-550"/>
        <w:rPr>
          <w:rFonts w:asciiTheme="majorEastAsia" w:eastAsiaTheme="majorEastAsia" w:hAnsiTheme="majorEastAsia"/>
          <w:color w:val="FF0000"/>
          <w:sz w:val="20"/>
          <w:szCs w:val="20"/>
        </w:rPr>
      </w:pPr>
      <w:r w:rsidRPr="009061CA">
        <w:rPr>
          <w:rFonts w:asciiTheme="majorEastAsia" w:eastAsiaTheme="majorEastAsia" w:hAnsiTheme="majorEastAsia" w:cs="Arial Unicode MS"/>
          <w:color w:val="FF0000"/>
          <w:sz w:val="20"/>
          <w:szCs w:val="20"/>
        </w:rPr>
        <w:t>※注意事項</w:t>
      </w:r>
    </w:p>
    <w:p w14:paraId="0000004C" w14:textId="77777777" w:rsidR="00E04A9E" w:rsidRPr="009061CA" w:rsidRDefault="00000000">
      <w:pPr>
        <w:spacing w:line="240" w:lineRule="auto"/>
        <w:ind w:left="-566" w:right="-550"/>
        <w:rPr>
          <w:rFonts w:asciiTheme="majorEastAsia" w:eastAsiaTheme="majorEastAsia" w:hAnsiTheme="majorEastAsia"/>
          <w:color w:val="FF0000"/>
          <w:sz w:val="20"/>
          <w:szCs w:val="20"/>
        </w:rPr>
      </w:pPr>
      <w:r w:rsidRPr="009061CA">
        <w:rPr>
          <w:rFonts w:asciiTheme="majorEastAsia" w:eastAsiaTheme="majorEastAsia" w:hAnsiTheme="majorEastAsia" w:cs="Arial Unicode MS"/>
          <w:color w:val="FF0000"/>
          <w:sz w:val="20"/>
          <w:szCs w:val="20"/>
        </w:rPr>
        <w:t>当契約書は参考雛形となりますので、ご利用については弊社では責任を負いかねます。</w:t>
      </w:r>
    </w:p>
    <w:p w14:paraId="0000004D" w14:textId="77777777" w:rsidR="00E04A9E" w:rsidRPr="009061CA" w:rsidRDefault="00000000">
      <w:pPr>
        <w:spacing w:line="240" w:lineRule="auto"/>
        <w:ind w:left="-566" w:right="-550"/>
        <w:rPr>
          <w:rFonts w:asciiTheme="majorEastAsia" w:eastAsiaTheme="majorEastAsia" w:hAnsiTheme="majorEastAsia"/>
        </w:rPr>
      </w:pPr>
      <w:r w:rsidRPr="009061CA">
        <w:rPr>
          <w:rFonts w:asciiTheme="majorEastAsia" w:eastAsiaTheme="majorEastAsia" w:hAnsiTheme="majorEastAsia" w:cs="Arial Unicode MS"/>
          <w:color w:val="FF0000"/>
          <w:sz w:val="20"/>
          <w:szCs w:val="20"/>
        </w:rPr>
        <w:t>ご利用の際には必ず専門家とご相談し内容を変更の上ご利用ください。</w:t>
      </w:r>
    </w:p>
    <w:sectPr w:rsidR="00E04A9E" w:rsidRPr="009061C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A9E"/>
    <w:rsid w:val="00516C98"/>
    <w:rsid w:val="009061CA"/>
    <w:rsid w:val="00A15E40"/>
    <w:rsid w:val="00E04A9E"/>
    <w:rsid w:val="00F04427"/>
    <w:rsid w:val="00F61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FEBF58"/>
  <w15:docId w15:val="{CE01228F-13F3-4DEE-BD71-2366838C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010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erika ikeda</cp:lastModifiedBy>
  <cp:revision>5</cp:revision>
  <dcterms:created xsi:type="dcterms:W3CDTF">2024-06-03T08:27:00Z</dcterms:created>
  <dcterms:modified xsi:type="dcterms:W3CDTF">2024-06-03T10:31:00Z</dcterms:modified>
</cp:coreProperties>
</file>